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Выписка из</w:t>
      </w:r>
      <w:r>
        <w:rPr>
          <w:rFonts w:ascii="Times New Roman" w:hAnsi="Times New Roman"/>
          <w:b/>
          <w:bCs/>
          <w:sz w:val="24"/>
          <w:szCs w:val="24"/>
        </w:rPr>
        <w:t xml:space="preserve">  Протокол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а заседания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Закупочной комиссии ОАО «Завод «Буревестник»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132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/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12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/2017                                                                                                  «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22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>декабря</w:t>
      </w:r>
      <w:r>
        <w:rPr>
          <w:rFonts w:ascii="Times New Roman" w:hAnsi="Times New Roman"/>
          <w:b/>
          <w:bCs/>
          <w:sz w:val="24"/>
          <w:szCs w:val="24"/>
          <w:lang w:val="ru-RU" w:eastAsia="zxx" w:bidi="zxx"/>
        </w:rPr>
        <w:t xml:space="preserve">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/>
          <w:b w:val="false"/>
          <w:color w:val="00000A"/>
          <w:sz w:val="24"/>
          <w:szCs w:val="24"/>
          <w:shd w:fill="FFFFFF" w:val="clear"/>
          <w:lang w:val="ru-RU"/>
        </w:rPr>
        <w:t>г.Гатчина</w:t>
      </w:r>
    </w:p>
    <w:p>
      <w:pPr>
        <w:pStyle w:val="Normal"/>
        <w:spacing w:lineRule="auto" w:line="240"/>
        <w:jc w:val="left"/>
        <w:rPr>
          <w:rFonts w:eastAsia="Liberation Serif" w:cs="Liberation Serif"/>
          <w:b w:val="false"/>
          <w:b w:val="false"/>
          <w:color w:val="00000A"/>
          <w:sz w:val="24"/>
          <w:szCs w:val="24"/>
          <w:highlight w:val="white"/>
          <w:lang w:val="ru-RU"/>
        </w:rPr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/>
          <w:b/>
          <w:bCs/>
          <w:color w:val="00000A"/>
          <w:sz w:val="24"/>
          <w:szCs w:val="24"/>
          <w:shd w:fill="FFFFFF" w:val="clear"/>
          <w:lang w:val="ru-RU"/>
        </w:rPr>
        <w:t>Повестка заседания: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>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2: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3:------------------------------------------------------------------------------------------------;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4:------------------------------------------------------------------------------------------------;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5:------------------------------------------------------------------------------------------------;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6: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7: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8:------------------------------------------------------------------------------------------------;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9: 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10:-----------------------------------------------------------------------------------------------;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11:-----------------------------------------------------------------------------------------------;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12: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13:-----------------------------------------------------------------------------------------------;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14:-----------------------------------------------------------------------------------------------;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15:-----------------------------------------------------------------------------------------------;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16: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17:-----------------------------------------------------------------------------------------------;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18: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19: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20:-----------------------------------------------------------------------------------------------;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21:-----------------------------------------------------------------------------------------------;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22:-----------------------------------------------------------------------------------------------;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23: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24:-----------------------------------------------------------------------------------------------;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25:-----------------------------------------------------------------------------------------------;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26: 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27:-----------------------------------------------------------------------------------------------;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28: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29: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Рассмотрение заявок Участников и подведение итогов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открытого запроса предложений не  в электронной форме 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>на оказание услуг по проведению периодического медицинского осмотра.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30:-----------------------------------------------------------------------------------------------;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31:-----------------------------------------------------------------------------------------------;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32: 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33: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>Вопрос 34:-----------------------------------------------------------------------------------------------;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35: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36: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37:-----------------------------------------------------------------------------------------------;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38:-----------------------------------------------------------------------------------------------;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39:-----------------------------------------------------------------------------------------------;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40: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41:-----------------------------------------------------------------------------------------------;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42:-----------------------------------------------------------------------------------------------;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43: 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44:-----------------------------------------------------------------------------------------------;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45: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Вопрос 46: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47:-----------------------------------------------------------------------------------------------;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>Вопрос 48:-----------------------------------------------------------------------------------------------;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Вопрос 49:-----------------------------------------------------------------------------------------------;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>Вопрос 50:-----------------------------------------------------------------------------------------------.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highlight w:val="white"/>
        </w:rPr>
        <w:t>Присутствовали: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  <w:t xml:space="preserve">Заместитель председателя закупочной комиссии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Члены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highlight w:val="white"/>
        </w:rPr>
        <w:t>Заседание проводится в присутствии 4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>Секретарь закупочной комиссии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highlight w:val="white"/>
        </w:rPr>
        <w:t xml:space="preserve">                                                  </w:t>
      </w:r>
      <w:r>
        <w:rPr>
          <w:rFonts w:eastAsia="Times New Roman" w:cs="Times New Roman"/>
          <w:color w:val="00000A"/>
          <w:spacing w:val="0"/>
          <w:sz w:val="24"/>
          <w:szCs w:val="24"/>
          <w:highlight w:val="white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</w:rPr>
        <w:t>Приглашенные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highlight w:val="white"/>
          <w:highlight w:val="white"/>
          <w:lang w:val="ru-RU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Слушали:</w:t>
      </w:r>
    </w:p>
    <w:p>
      <w:pPr>
        <w:pStyle w:val="Normal"/>
        <w:tabs>
          <w:tab w:val="left" w:pos="8662" w:leader="none"/>
          <w:tab w:val="left" w:pos="8946" w:leader="none"/>
        </w:tabs>
        <w:suppressAutoHyphens w:val="true"/>
        <w:spacing w:lineRule="exact" w:line="240" w:before="0" w:after="0"/>
        <w:ind w:left="0" w:right="-642" w:hanging="0"/>
        <w:jc w:val="left"/>
        <w:rPr/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Вопрос 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29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: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Рассмотрение заявок Участников и подведение итогов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открытого запроса предложений не  в электронной форме 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>на оказание услуг по проведению периодического медицинского осмотра.</w:t>
      </w:r>
    </w:p>
    <w:p>
      <w:pPr>
        <w:pStyle w:val="Normal"/>
        <w:tabs>
          <w:tab w:val="left" w:pos="8662" w:leader="none"/>
          <w:tab w:val="left" w:pos="8946" w:leader="none"/>
        </w:tabs>
        <w:suppressAutoHyphens w:val="true"/>
        <w:spacing w:lineRule="exact" w:line="240" w:before="0" w:after="0"/>
        <w:ind w:left="0" w:right="-642" w:hanging="0"/>
        <w:jc w:val="left"/>
        <w:rPr>
          <w:rStyle w:val="Style14"/>
          <w:rFonts w:ascii="Liberation Serif" w:hAnsi="Liberation Serif"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</w:pP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Извещение о проведении открытого запроса предложений не  в электронной форме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 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>на оказание услуг по проведению периодического медицинского осмотра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было опубликовано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08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декабря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2017 года на официальном сайте о размещении информации о размещении заказов – сайт www.zakupki.gov.ru в сети «Интернет», закупка №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31705852320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и на официальном сайте заказчика ОАО «Завод «Буревестник».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До окончания срока подачи заявок указанного в извещении о проведении запроса предложений не в электронной форме 10 час. 00 мин. (время московское)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19 декабря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2017 года поступил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а 1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(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одна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) заявк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а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highlight w:val="white"/>
        </w:rPr>
      </w:pPr>
      <w:r>
        <w:rPr>
          <w:rFonts w:eastAsia="Liberation Serif" w:cs="Liberation Serif"/>
          <w:color w:val="00000A"/>
          <w:spacing w:val="0"/>
          <w:highlight w:val="white"/>
        </w:rPr>
      </w:r>
    </w:p>
    <w:tbl>
      <w:tblPr>
        <w:tblW w:w="1020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875"/>
        <w:gridCol w:w="3570"/>
        <w:gridCol w:w="2430"/>
        <w:gridCol w:w="2324"/>
      </w:tblGrid>
      <w:tr>
        <w:trPr/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ООО «</w:t>
            </w:r>
            <w:r>
              <w:rPr>
                <w:rFonts w:eastAsia="Liberation Serif" w:cs="Liberation Serif"/>
                <w:sz w:val="24"/>
                <w:szCs w:val="24"/>
                <w:lang w:val="ru-RU"/>
              </w:rPr>
              <w:t>Северо-Западного Медицинского Центра+</w:t>
            </w:r>
            <w:r>
              <w:rPr>
                <w:rFonts w:eastAsia="Liberation Serif" w:cs="Liberation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Заявка №1</w:t>
            </w:r>
          </w:p>
          <w:p>
            <w:pPr>
              <w:pStyle w:val="Style20"/>
              <w:jc w:val="center"/>
              <w:rPr/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Поступило 18.12.2017 в 14:06:00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304 665.00</w:t>
            </w:r>
            <w:r>
              <w:rPr>
                <w:rFonts w:eastAsia="Liberation Serif" w:cs="Liberation Serif"/>
                <w:sz w:val="24"/>
                <w:szCs w:val="24"/>
                <w:lang w:val="ru-RU"/>
              </w:rPr>
              <w:t xml:space="preserve"> рублей,</w:t>
            </w:r>
          </w:p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без учета НДС,</w:t>
            </w:r>
          </w:p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 xml:space="preserve">359 504.70 рублей, </w:t>
            </w:r>
          </w:p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в том числе НДС</w:t>
            </w:r>
            <w:r>
              <w:rPr>
                <w:rFonts w:eastAsia="Liberation Serif" w:cs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Liberation Serif" w:cs="Liberation Serif"/>
                <w:color w:val="00000A"/>
                <w:spacing w:val="0"/>
                <w:sz w:val="24"/>
                <w:szCs w:val="24"/>
                <w:shd w:fill="FFFFFF" w:val="clear"/>
              </w:rPr>
              <w:t>Допущен, заявка соответствует по существу требованиям и условиям закупочной документации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highlight w:val="white"/>
        </w:rPr>
      </w:pPr>
      <w:r>
        <w:rPr>
          <w:rFonts w:eastAsia="Liberation Serif" w:cs="Liberation Serif"/>
          <w:color w:val="00000A"/>
          <w:spacing w:val="0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Подведение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итогов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по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процедуре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открытого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запроса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предложений не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в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электронной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форме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shd w:fill="FFFFFF" w:val="clear"/>
        </w:rPr>
        <w:t>на право заключения договора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>на оказание услуг по проведению периодического медицинского осмотра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проводилось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22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декабря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2017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 xml:space="preserve"> года с 1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0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: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2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0 до 1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1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: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00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 xml:space="preserve">  (по московскому времени)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по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адресу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: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РФ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Ленинградская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область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г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.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Гатчина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,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ул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.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Станционная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д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.7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а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1. </w:t>
      </w:r>
      <w:r>
        <w:rPr>
          <w:rStyle w:val="Style14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Заявка</w:t>
      </w:r>
      <w:r>
        <w:rPr>
          <w:rStyle w:val="Style14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ООО «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Северо-Западного Медицинского Центра+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 xml:space="preserve">», </w:t>
      </w:r>
      <w:r>
        <w:rPr>
          <w:rFonts w:eastAsia="Liberation Serif" w:cs="Liberation Serif"/>
          <w:sz w:val="24"/>
          <w:szCs w:val="24"/>
          <w:lang w:val="ru-RU"/>
        </w:rPr>
        <w:t xml:space="preserve">188304, Ленинградская область, г. Гатчина, ул. Карла-Маркса, д.9, 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ИНН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4705060479, КПП 470501001,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Style w:val="Style14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соответствует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по существу требованиям и условиям закупочной процедуры, изложенным в закупочной документации</w:t>
      </w:r>
      <w:r>
        <w:rPr>
          <w:rStyle w:val="Style14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.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Признать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highlight w:val="white"/>
          <w:highlight w:val="white"/>
          <w:u w:val="none"/>
          <w:em w:val="none"/>
          <w:lang w:val="ru-RU"/>
        </w:rPr>
        <w:t>ООО «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highlight w:val="white"/>
          <w:highlight w:val="white"/>
          <w:u w:val="none"/>
          <w:em w:val="none"/>
          <w:lang w:val="ru-RU"/>
        </w:rPr>
        <w:t>Северо-Западного Медицинского Центра+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highlight w:val="white"/>
          <w:highlight w:val="white"/>
          <w:u w:val="none"/>
          <w:em w:val="none"/>
          <w:lang w:val="ru-RU"/>
        </w:rPr>
        <w:t>»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</w:rPr>
        <w:t xml:space="preserve">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единственным участником закупочной процедуры </w:t>
      </w:r>
      <w:r>
        <w:rPr>
          <w:rStyle w:val="Style14"/>
          <w:rFonts w:eastAsia="Calibri" w:cs="Calibri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открытого</w:t>
      </w:r>
      <w:r>
        <w:rPr>
          <w:rStyle w:val="Style14"/>
          <w:rFonts w:eastAsia="LiberationSerif" w:cs="Liberation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Style w:val="Style14"/>
          <w:rFonts w:eastAsia="Calibri" w:cs="Calibri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запроса</w:t>
      </w:r>
      <w:r>
        <w:rPr>
          <w:rStyle w:val="Style14"/>
          <w:rFonts w:eastAsia="LiberationSerif" w:cs="Liberation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предложений не </w:t>
      </w:r>
      <w:r>
        <w:rPr>
          <w:rStyle w:val="Style14"/>
          <w:rFonts w:eastAsia="Calibri" w:cs="Calibri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в</w:t>
      </w:r>
      <w:r>
        <w:rPr>
          <w:rStyle w:val="Style14"/>
          <w:rFonts w:eastAsia="LiberationSerif" w:cs="Liberation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Style w:val="Style14"/>
          <w:rFonts w:eastAsia="Calibri" w:cs="Calibri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электронной</w:t>
      </w:r>
      <w:r>
        <w:rPr>
          <w:rStyle w:val="Style14"/>
          <w:rFonts w:eastAsia="LiberationSerif" w:cs="Liberation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Style w:val="Style14"/>
          <w:rFonts w:eastAsia="Calibri" w:cs="Calibri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форме</w:t>
      </w:r>
      <w:r>
        <w:rPr>
          <w:rStyle w:val="Style14"/>
          <w:rFonts w:eastAsia="Liberation Serif" w:cs="Liberation Serif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на право заключения договора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на оказание услуг по проведению периодического медицинского осмотра.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2. В связи с отсутствием конкуренции, на основании Положения о закупках товаров, работ, услуг ОАО "Завод "Буревестник" признать процедуру открытого запроса предложений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не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 электронной форме</w:t>
      </w:r>
      <w:bookmarkStart w:id="0" w:name="__DdeLink__11338_337211964"/>
      <w:r>
        <w:rPr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 xml:space="preserve"> </w:t>
      </w:r>
      <w:bookmarkEnd w:id="0"/>
      <w:r>
        <w:rPr>
          <w:rStyle w:val="FontStyle57"/>
          <w:rFonts w:eastAsia="SimSu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shd w:fill="FFFFFF" w:val="clear"/>
          <w:em w:val="none"/>
          <w:lang w:val="ru-RU" w:eastAsia="zh-CN" w:bidi="hi-IN"/>
        </w:rPr>
        <w:t xml:space="preserve">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 xml:space="preserve">на оказание услуг по проведению периодического медицинского осмотра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несостоявшейся.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3. На основании п. 6.2.15.1. Порядка проведения процедур закупки товаров, работ, услуг ОАО «Завод «Буревестник» признать победителем 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ООО «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Северо-Западного Медицинского Центра+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  <w:lang w:val="ru-RU"/>
        </w:rPr>
        <w:t>»</w:t>
      </w:r>
      <w:r>
        <w:rPr>
          <w:rStyle w:val="Style14"/>
          <w:rFonts w:eastAsia="Liberation Serif" w:cs="Liberation Serif"/>
          <w:b w:val="false"/>
          <w:bCs w:val="false"/>
          <w:iCs/>
          <w:color w:val="000000"/>
          <w:spacing w:val="0"/>
          <w:sz w:val="24"/>
          <w:szCs w:val="24"/>
          <w:highlight w:val="white"/>
          <w:u w:val="none"/>
        </w:rPr>
        <w:t>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Организатор процедуры - ОАО «Завод»Буревестник» и </w:t>
      </w:r>
      <w:r>
        <w:rPr>
          <w:rStyle w:val="Style14"/>
          <w:rFonts w:eastAsia="Liberation Serif" w:cs="Liberation Serif"/>
          <w:color w:val="000000"/>
          <w:spacing w:val="0"/>
          <w:sz w:val="24"/>
          <w:szCs w:val="24"/>
          <w:highlight w:val="white"/>
          <w:highlight w:val="white"/>
          <w:u w:val="none"/>
          <w:lang w:val="ru-RU"/>
        </w:rPr>
        <w:t>ООО «</w:t>
      </w:r>
      <w:r>
        <w:rPr>
          <w:rStyle w:val="Style14"/>
          <w:rFonts w:eastAsia="Liberation Serif" w:cs="Liberation Serif"/>
          <w:color w:val="000000"/>
          <w:spacing w:val="0"/>
          <w:sz w:val="24"/>
          <w:szCs w:val="24"/>
          <w:highlight w:val="white"/>
          <w:highlight w:val="white"/>
          <w:u w:val="none"/>
          <w:lang w:val="ru-RU"/>
        </w:rPr>
        <w:t>Северо-Западного Медицинского Центра+</w:t>
      </w:r>
      <w:r>
        <w:rPr>
          <w:rStyle w:val="Style14"/>
          <w:rFonts w:eastAsia="Liberation Serif" w:cs="Liberation Serif"/>
          <w:color w:val="000000"/>
          <w:spacing w:val="0"/>
          <w:sz w:val="24"/>
          <w:szCs w:val="24"/>
          <w:highlight w:val="white"/>
          <w:highlight w:val="white"/>
          <w:u w:val="none"/>
          <w:lang w:val="ru-RU"/>
        </w:rPr>
        <w:t xml:space="preserve">», </w:t>
      </w:r>
      <w:r>
        <w:rPr>
          <w:rStyle w:val="Style14"/>
          <w:rFonts w:eastAsia="Liberation Serif" w:cs="Liberation Serif"/>
          <w:color w:val="00000A"/>
          <w:spacing w:val="0"/>
          <w:sz w:val="24"/>
          <w:szCs w:val="24"/>
          <w:highlight w:val="white"/>
          <w:highlight w:val="white"/>
          <w:u w:val="none"/>
          <w:lang w:val="ru-RU"/>
        </w:rPr>
        <w:t xml:space="preserve">188304, Ленинградская область, г. Гатчина, ул. Карла-Маркса, д.9, </w:t>
      </w:r>
      <w:r>
        <w:rPr>
          <w:rStyle w:val="Style14"/>
          <w:rFonts w:eastAsia="Liberation Serif" w:cs="Liberation Serif"/>
          <w:color w:val="000000"/>
          <w:spacing w:val="0"/>
          <w:sz w:val="24"/>
          <w:szCs w:val="24"/>
          <w:highlight w:val="white"/>
          <w:highlight w:val="white"/>
          <w:u w:val="none"/>
          <w:lang w:val="ru-RU"/>
        </w:rPr>
        <w:t>ИНН</w:t>
      </w:r>
      <w:r>
        <w:rPr>
          <w:rStyle w:val="Style14"/>
          <w:rFonts w:eastAsia="Liberation Serif" w:cs="Liberation Serif"/>
          <w:color w:val="000000"/>
          <w:spacing w:val="0"/>
          <w:sz w:val="24"/>
          <w:szCs w:val="24"/>
          <w:highlight w:val="white"/>
          <w:highlight w:val="white"/>
          <w:u w:val="none"/>
          <w:lang w:val="ru-RU"/>
        </w:rPr>
        <w:t>4705060479, КПП 470501001</w:t>
      </w:r>
      <w:r>
        <w:rPr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u w:val="none"/>
          <w:shd w:fill="FFFFFF" w:val="clear"/>
          <w:lang w:val="ru-RU"/>
        </w:rPr>
        <w:t>,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обязуются в течение установленного закупочной документацией срока от опубликования итогового протокола о результатах процедуры открытого запроса предложений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не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в электронной форме </w:t>
      </w:r>
      <w:r>
        <w:rPr>
          <w:rStyle w:val="FontStyle57"/>
          <w:rFonts w:eastAsia="SimSu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shd w:fill="FFFFFF" w:val="clear"/>
          <w:em w:val="none"/>
          <w:lang w:val="ru-RU" w:eastAsia="zh-CN" w:bidi="hi-IN"/>
        </w:rPr>
        <w:t xml:space="preserve">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highlight w:val="white"/>
          <w:u w:val="none"/>
          <w:em w:val="none"/>
          <w:lang w:val="ru-RU" w:eastAsia="zh-CN" w:bidi="hi-IN"/>
        </w:rPr>
        <w:t>на оказание услуг по проведению периодического медицинского осмотра</w:t>
      </w:r>
      <w:r>
        <w:rPr>
          <w:rStyle w:val="FontStyle57"/>
          <w:rFonts w:eastAsia="SimSu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shd w:fill="FFFFFF" w:val="clear"/>
          <w:em w:val="none"/>
          <w:lang w:val="ru-RU" w:eastAsia="zh-CN" w:bidi="hi-IN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подписать договор на предложенных условиях.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 xml:space="preserve">Срок </w:t>
      </w: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>оказание услуг</w:t>
      </w: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 xml:space="preserve">: </w:t>
      </w:r>
      <w:bookmarkStart w:id="1" w:name="__DdeLink__5537_1791340304"/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>в соответствии с проектом договора.</w:t>
      </w:r>
      <w:bookmarkEnd w:id="1"/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 xml:space="preserve"> </w:t>
      </w: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 xml:space="preserve">Условия оплаты: </w:t>
      </w: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>в соответствии с проектом договора.</w:t>
      </w:r>
      <w:r>
        <w:rPr>
          <w:rFonts w:eastAsia="Liberation Serif" w:cs="Liberation Serif"/>
          <w:b w:val="false"/>
          <w:bCs w:val="false"/>
          <w:color w:val="000000"/>
          <w:spacing w:val="0"/>
          <w:sz w:val="24"/>
          <w:szCs w:val="24"/>
          <w:highlight w:val="white"/>
          <w:shd w:fill="FFFFFF" w:val="clear"/>
          <w:lang w:val="ru-RU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Общая стоимость договора – 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304 665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 (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триста четыре тысячи шестьсот шестьдесят пять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) рублей 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00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 копеек, 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без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 учет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а</w:t>
      </w: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 НДС. 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В указанную стоимость включены стоимость 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всех услуг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, а также все требуемые, по мнению Участника открытого запроса предложений, дополнительные расходы, не учтенные Техническими характеристиками, прибыль организации, страхование рисков, все уплачиваемые Участником налоги и сборы, иные обязательные платежи и другие расходы Поставщика, связанные с 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оказанием услуг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, а также все скидки.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-358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«За»: _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4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_  членов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«Против»: _ 0 _ членов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«Воздержался» : _ 0 _ членов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Заместитель председателя закупочной комиссии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Секретарь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Закупочной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4"/>
          <w:szCs w:val="24"/>
          <w:shd w:fill="FFFFFF" w:val="clear"/>
        </w:rPr>
        <w:t>комиссии</w:t>
      </w:r>
      <w:r>
        <w:rPr>
          <w:rFonts w:eastAsia="LiberationSerif" w:cs="LiberationSerif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pPr>
      <w:r>
        <w:rPr>
          <w:rFonts w:eastAsia="LiberationSerif" w:cs="Liberation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sz w:val="21"/>
          <w:szCs w:val="21"/>
          <w:lang w:val="ru-RU"/>
        </w:rPr>
      </w:pPr>
      <w:r>
        <w:rPr/>
      </w:r>
    </w:p>
    <w:sectPr>
      <w:type w:val="nextPage"/>
      <w:pgSz w:w="12240" w:h="15840"/>
      <w:pgMar w:left="960" w:right="108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FontStyle89">
    <w:name w:val="Font Style89"/>
    <w:qFormat/>
    <w:rPr/>
  </w:style>
  <w:style w:type="character" w:styleId="FontStyle57">
    <w:name w:val="Font Style57"/>
    <w:qFormat/>
    <w:rPr>
      <w:rFonts w:ascii="Arial Narrow" w:hAnsi="Arial Narrow" w:cs="Arial Narrow"/>
      <w:b/>
      <w:bCs/>
      <w:sz w:val="30"/>
      <w:szCs w:val="3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LibreOffice/5.3.4.2$Windows_x86 LibreOffice_project/f82d347ccc0be322489bf7da61d7e4ad13fe2ff3</Application>
  <Pages>3</Pages>
  <Words>729</Words>
  <Characters>9067</Characters>
  <CharactersWithSpaces>10264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2017-12-25T14:43:16Z</cp:lastPrinted>
  <dcterms:modified xsi:type="dcterms:W3CDTF">2017-12-25T14:47:18Z</dcterms:modified>
  <cp:revision>15</cp:revision>
  <dc:subject/>
  <dc:title/>
</cp:coreProperties>
</file>